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2CFD" w:rsidRPr="00A62CFD" w:rsidRDefault="00CE3319" w:rsidP="00A62CFD">
      <w:pPr>
        <w:widowControl/>
        <w:kinsoku w:val="0"/>
        <w:autoSpaceDE w:val="0"/>
        <w:autoSpaceDN w:val="0"/>
        <w:adjustRightInd w:val="0"/>
        <w:snapToGrid w:val="0"/>
        <w:spacing w:before="101" w:line="382" w:lineRule="auto"/>
        <w:ind w:right="255"/>
        <w:jc w:val="center"/>
        <w:textAlignment w:val="baseline"/>
        <w:rPr>
          <w:rFonts w:ascii="黑体" w:eastAsia="黑体" w:hAnsi="黑体" w:cs="黑体"/>
          <w:b/>
          <w:bCs/>
          <w:noProof/>
          <w:snapToGrid w:val="0"/>
          <w:color w:val="000000"/>
          <w:spacing w:val="40"/>
          <w:kern w:val="0"/>
          <w:sz w:val="32"/>
          <w:szCs w:val="32"/>
        </w:rPr>
      </w:pPr>
      <w:r w:rsidRPr="00A62CFD">
        <w:rPr>
          <w:rFonts w:ascii="黑体" w:eastAsia="黑体" w:hAnsi="黑体" w:cs="黑体" w:hint="eastAsia"/>
          <w:b/>
          <w:bCs/>
          <w:noProof/>
          <w:snapToGrid w:val="0"/>
          <w:color w:val="000000"/>
          <w:spacing w:val="40"/>
          <w:kern w:val="0"/>
          <w:sz w:val="32"/>
          <w:szCs w:val="32"/>
        </w:rPr>
        <w:t>中国石油大学</w:t>
      </w:r>
      <w:r w:rsidRPr="00A62CFD">
        <w:rPr>
          <w:rFonts w:ascii="黑体" w:eastAsia="黑体" w:hAnsi="黑体" w:cs="黑体"/>
          <w:b/>
          <w:bCs/>
          <w:noProof/>
          <w:snapToGrid w:val="0"/>
          <w:color w:val="000000"/>
          <w:spacing w:val="40"/>
          <w:kern w:val="0"/>
          <w:sz w:val="32"/>
          <w:szCs w:val="32"/>
        </w:rPr>
        <w:t>(北京)网络教育毕业设计(论文)管理规定</w:t>
      </w:r>
    </w:p>
    <w:p w:rsidR="00CE3319" w:rsidRPr="00CE3319" w:rsidRDefault="00CE3319" w:rsidP="00CE3319">
      <w:pPr>
        <w:ind w:firstLineChars="200" w:firstLine="562"/>
        <w:rPr>
          <w:rFonts w:ascii="仿宋" w:eastAsia="仿宋" w:hAnsi="仿宋"/>
          <w:sz w:val="28"/>
          <w:szCs w:val="28"/>
        </w:rPr>
      </w:pPr>
      <w:r w:rsidRPr="00A62CFD">
        <w:rPr>
          <w:rFonts w:ascii="仿宋" w:eastAsia="仿宋" w:hAnsi="仿宋" w:hint="eastAsia"/>
          <w:b/>
          <w:bCs/>
          <w:sz w:val="28"/>
          <w:szCs w:val="28"/>
        </w:rPr>
        <w:t>第一条</w:t>
      </w:r>
      <w:r w:rsidR="00A62CFD">
        <w:rPr>
          <w:rFonts w:ascii="仿宋" w:eastAsia="仿宋" w:hAnsi="仿宋" w:hint="eastAsia"/>
          <w:sz w:val="28"/>
          <w:szCs w:val="28"/>
        </w:rPr>
        <w:t xml:space="preserve"> </w:t>
      </w:r>
      <w:r w:rsidRPr="00CE3319">
        <w:rPr>
          <w:rFonts w:ascii="仿宋" w:eastAsia="仿宋" w:hAnsi="仿宋"/>
          <w:sz w:val="28"/>
          <w:szCs w:val="28"/>
        </w:rPr>
        <w:t>为切实保证学校网络教育毕业设计(论文)质量，制定本规定。</w:t>
      </w:r>
    </w:p>
    <w:p w:rsidR="00CE3319" w:rsidRPr="00CE3319" w:rsidRDefault="00CE3319" w:rsidP="00CE3319">
      <w:pPr>
        <w:ind w:firstLineChars="200" w:firstLine="562"/>
        <w:rPr>
          <w:rFonts w:ascii="仿宋" w:eastAsia="仿宋" w:hAnsi="仿宋"/>
          <w:sz w:val="28"/>
          <w:szCs w:val="28"/>
        </w:rPr>
      </w:pPr>
      <w:r w:rsidRPr="00A62CFD">
        <w:rPr>
          <w:rFonts w:ascii="仿宋" w:eastAsia="仿宋" w:hAnsi="仿宋" w:hint="eastAsia"/>
          <w:b/>
          <w:bCs/>
          <w:sz w:val="28"/>
          <w:szCs w:val="28"/>
        </w:rPr>
        <w:t>第二条</w:t>
      </w:r>
      <w:r w:rsidR="00A62CFD">
        <w:rPr>
          <w:rFonts w:ascii="仿宋" w:eastAsia="仿宋" w:hAnsi="仿宋" w:hint="eastAsia"/>
          <w:sz w:val="28"/>
          <w:szCs w:val="28"/>
        </w:rPr>
        <w:t xml:space="preserve"> </w:t>
      </w:r>
      <w:r w:rsidRPr="00CE3319">
        <w:rPr>
          <w:rFonts w:ascii="仿宋" w:eastAsia="仿宋" w:hAnsi="仿宋"/>
          <w:sz w:val="28"/>
          <w:szCs w:val="28"/>
        </w:rPr>
        <w:t>本规定适用于网络教育本科层次在籍学生。</w:t>
      </w:r>
    </w:p>
    <w:p w:rsidR="00CE3319" w:rsidRPr="00CE3319" w:rsidRDefault="00CE3319" w:rsidP="00CE3319">
      <w:pPr>
        <w:ind w:firstLineChars="200" w:firstLine="562"/>
        <w:rPr>
          <w:rFonts w:ascii="仿宋" w:eastAsia="仿宋" w:hAnsi="仿宋"/>
          <w:sz w:val="28"/>
          <w:szCs w:val="28"/>
        </w:rPr>
      </w:pPr>
      <w:r w:rsidRPr="00A62CFD">
        <w:rPr>
          <w:rFonts w:ascii="仿宋" w:eastAsia="仿宋" w:hAnsi="仿宋" w:hint="eastAsia"/>
          <w:b/>
          <w:bCs/>
          <w:sz w:val="28"/>
          <w:szCs w:val="28"/>
        </w:rPr>
        <w:t>第三条</w:t>
      </w:r>
      <w:r w:rsidR="00A62CFD">
        <w:rPr>
          <w:rFonts w:ascii="仿宋" w:eastAsia="仿宋" w:hAnsi="仿宋" w:hint="eastAsia"/>
          <w:sz w:val="28"/>
          <w:szCs w:val="28"/>
        </w:rPr>
        <w:t xml:space="preserve"> </w:t>
      </w:r>
      <w:r w:rsidRPr="00CE3319">
        <w:rPr>
          <w:rFonts w:ascii="仿宋" w:eastAsia="仿宋" w:hAnsi="仿宋"/>
          <w:sz w:val="28"/>
          <w:szCs w:val="28"/>
        </w:rPr>
        <w:t>毕业设计(论文)环节是远程教育本科学生必须完成的环节。</w:t>
      </w:r>
    </w:p>
    <w:p w:rsidR="00CE3319" w:rsidRPr="00CE3319" w:rsidRDefault="00CE3319" w:rsidP="00CE3319">
      <w:pPr>
        <w:ind w:firstLineChars="200" w:firstLine="562"/>
        <w:rPr>
          <w:rFonts w:ascii="仿宋" w:eastAsia="仿宋" w:hAnsi="仿宋"/>
          <w:sz w:val="28"/>
          <w:szCs w:val="28"/>
        </w:rPr>
      </w:pPr>
      <w:r w:rsidRPr="00A62CFD">
        <w:rPr>
          <w:rFonts w:ascii="仿宋" w:eastAsia="仿宋" w:hAnsi="仿宋" w:hint="eastAsia"/>
          <w:b/>
          <w:bCs/>
          <w:sz w:val="28"/>
          <w:szCs w:val="28"/>
        </w:rPr>
        <w:t>第四条</w:t>
      </w:r>
      <w:r w:rsidR="00A62CFD">
        <w:rPr>
          <w:rFonts w:ascii="仿宋" w:eastAsia="仿宋" w:hAnsi="仿宋" w:hint="eastAsia"/>
          <w:sz w:val="28"/>
          <w:szCs w:val="28"/>
        </w:rPr>
        <w:t xml:space="preserve"> </w:t>
      </w:r>
      <w:r w:rsidRPr="00CE3319">
        <w:rPr>
          <w:rFonts w:ascii="仿宋" w:eastAsia="仿宋" w:hAnsi="仿宋"/>
          <w:sz w:val="28"/>
          <w:szCs w:val="28"/>
        </w:rPr>
        <w:t>按照各专业培养方案已选课总学分80%以上，可选毕业论文课程，选课成功后方可进行论文写作。</w:t>
      </w:r>
    </w:p>
    <w:p w:rsidR="00CE3319" w:rsidRPr="00CE3319" w:rsidRDefault="00CE3319" w:rsidP="00CE3319">
      <w:pPr>
        <w:ind w:firstLineChars="200" w:firstLine="562"/>
        <w:rPr>
          <w:rFonts w:ascii="仿宋" w:eastAsia="仿宋" w:hAnsi="仿宋"/>
          <w:sz w:val="28"/>
          <w:szCs w:val="28"/>
        </w:rPr>
      </w:pPr>
      <w:r w:rsidRPr="00A62CFD">
        <w:rPr>
          <w:rFonts w:ascii="仿宋" w:eastAsia="仿宋" w:hAnsi="仿宋" w:hint="eastAsia"/>
          <w:b/>
          <w:bCs/>
          <w:sz w:val="28"/>
          <w:szCs w:val="28"/>
        </w:rPr>
        <w:t>第五条</w:t>
      </w:r>
      <w:r w:rsidR="00A62CFD">
        <w:rPr>
          <w:rFonts w:ascii="仿宋" w:eastAsia="仿宋" w:hAnsi="仿宋" w:hint="eastAsia"/>
          <w:sz w:val="28"/>
          <w:szCs w:val="28"/>
        </w:rPr>
        <w:t xml:space="preserve"> </w:t>
      </w:r>
      <w:r w:rsidRPr="00CE3319">
        <w:rPr>
          <w:rFonts w:ascii="仿宋" w:eastAsia="仿宋" w:hAnsi="仿宋"/>
          <w:sz w:val="28"/>
          <w:szCs w:val="28"/>
        </w:rPr>
        <w:t>学生在毕业论文选课后关注网络与继续教育学院学历教育官网首页公告、教学平台学生工作室和石大</w:t>
      </w:r>
      <w:r w:rsidR="007D154F">
        <w:rPr>
          <w:rFonts w:ascii="仿宋" w:eastAsia="仿宋" w:hAnsi="仿宋" w:hint="eastAsia"/>
          <w:sz w:val="28"/>
          <w:szCs w:val="28"/>
        </w:rPr>
        <w:t>成教</w:t>
      </w:r>
      <w:r w:rsidRPr="00CE3319">
        <w:rPr>
          <w:rFonts w:ascii="仿宋" w:eastAsia="仿宋" w:hAnsi="仿宋"/>
          <w:sz w:val="28"/>
          <w:szCs w:val="28"/>
        </w:rPr>
        <w:t>微信公众号上发布的相关信息，按照公布的论文进度安排完成毕业设计(论文)的各个环节。</w:t>
      </w:r>
    </w:p>
    <w:p w:rsidR="00CE3319" w:rsidRPr="00CE3319" w:rsidRDefault="00CE3319" w:rsidP="00CE3319">
      <w:pPr>
        <w:ind w:firstLineChars="200" w:firstLine="562"/>
        <w:rPr>
          <w:rFonts w:ascii="仿宋" w:eastAsia="仿宋" w:hAnsi="仿宋"/>
          <w:sz w:val="28"/>
          <w:szCs w:val="28"/>
        </w:rPr>
      </w:pPr>
      <w:r w:rsidRPr="00A62CFD">
        <w:rPr>
          <w:rFonts w:ascii="仿宋" w:eastAsia="仿宋" w:hAnsi="仿宋" w:hint="eastAsia"/>
          <w:b/>
          <w:bCs/>
          <w:sz w:val="28"/>
          <w:szCs w:val="28"/>
        </w:rPr>
        <w:t>第六条</w:t>
      </w:r>
      <w:r w:rsidR="00A62CFD">
        <w:rPr>
          <w:rFonts w:ascii="仿宋" w:eastAsia="仿宋" w:hAnsi="仿宋" w:hint="eastAsia"/>
          <w:sz w:val="28"/>
          <w:szCs w:val="28"/>
        </w:rPr>
        <w:t xml:space="preserve"> </w:t>
      </w:r>
      <w:r w:rsidRPr="00CE3319">
        <w:rPr>
          <w:rFonts w:ascii="仿宋" w:eastAsia="仿宋" w:hAnsi="仿宋"/>
          <w:sz w:val="28"/>
          <w:szCs w:val="28"/>
        </w:rPr>
        <w:t>学生严格按照学校</w:t>
      </w:r>
      <w:r w:rsidR="00666FDD">
        <w:rPr>
          <w:rFonts w:ascii="仿宋" w:eastAsia="仿宋" w:hAnsi="仿宋" w:hint="eastAsia"/>
          <w:sz w:val="28"/>
          <w:szCs w:val="28"/>
        </w:rPr>
        <w:t>毕业论文管理规定及写作模板撰写</w:t>
      </w:r>
      <w:r w:rsidRPr="00CE3319">
        <w:rPr>
          <w:rFonts w:ascii="仿宋" w:eastAsia="仿宋" w:hAnsi="仿宋"/>
          <w:sz w:val="28"/>
          <w:szCs w:val="28"/>
        </w:rPr>
        <w:t>开题报告</w:t>
      </w:r>
      <w:r w:rsidR="00666FDD">
        <w:rPr>
          <w:rFonts w:ascii="仿宋" w:eastAsia="仿宋" w:hAnsi="仿宋" w:hint="eastAsia"/>
          <w:sz w:val="28"/>
          <w:szCs w:val="28"/>
        </w:rPr>
        <w:t>、</w:t>
      </w:r>
      <w:r w:rsidRPr="00CE3319">
        <w:rPr>
          <w:rFonts w:ascii="仿宋" w:eastAsia="仿宋" w:hAnsi="仿宋"/>
          <w:sz w:val="28"/>
          <w:szCs w:val="28"/>
        </w:rPr>
        <w:t>论文</w:t>
      </w:r>
      <w:r w:rsidR="00666FDD">
        <w:rPr>
          <w:rFonts w:ascii="仿宋" w:eastAsia="仿宋" w:hAnsi="仿宋" w:hint="eastAsia"/>
          <w:sz w:val="28"/>
          <w:szCs w:val="28"/>
        </w:rPr>
        <w:t>、</w:t>
      </w:r>
      <w:r w:rsidRPr="00CE3319">
        <w:rPr>
          <w:rFonts w:ascii="仿宋" w:eastAsia="仿宋" w:hAnsi="仿宋"/>
          <w:sz w:val="28"/>
          <w:szCs w:val="28"/>
        </w:rPr>
        <w:t>初稿、二稿和终稿，并以附件的形式上传到“学生工作</w:t>
      </w:r>
      <w:r w:rsidRPr="00CE3319">
        <w:rPr>
          <w:rFonts w:ascii="仿宋" w:eastAsia="仿宋" w:hAnsi="仿宋" w:hint="eastAsia"/>
          <w:sz w:val="28"/>
          <w:szCs w:val="28"/>
        </w:rPr>
        <w:t>室”—“毕业论文”栏目中。</w:t>
      </w:r>
    </w:p>
    <w:p w:rsidR="00CE3319" w:rsidRPr="00CE3319" w:rsidRDefault="00CE3319" w:rsidP="00A62CFD">
      <w:pPr>
        <w:ind w:firstLineChars="200" w:firstLine="562"/>
        <w:rPr>
          <w:rFonts w:ascii="仿宋" w:eastAsia="仿宋" w:hAnsi="仿宋"/>
          <w:sz w:val="28"/>
          <w:szCs w:val="28"/>
        </w:rPr>
      </w:pPr>
      <w:r w:rsidRPr="00A62CFD">
        <w:rPr>
          <w:rFonts w:ascii="仿宋" w:eastAsia="仿宋" w:hAnsi="仿宋" w:hint="eastAsia"/>
          <w:b/>
          <w:bCs/>
          <w:sz w:val="28"/>
          <w:szCs w:val="28"/>
        </w:rPr>
        <w:t>第七条</w:t>
      </w:r>
      <w:r w:rsidR="00A62CFD">
        <w:rPr>
          <w:rFonts w:ascii="仿宋" w:eastAsia="仿宋" w:hAnsi="仿宋" w:hint="eastAsia"/>
          <w:sz w:val="28"/>
          <w:szCs w:val="28"/>
        </w:rPr>
        <w:t xml:space="preserve"> </w:t>
      </w:r>
      <w:r w:rsidRPr="00CE3319">
        <w:rPr>
          <w:rFonts w:ascii="仿宋" w:eastAsia="仿宋" w:hAnsi="仿宋"/>
          <w:sz w:val="28"/>
          <w:szCs w:val="28"/>
        </w:rPr>
        <w:t>在毕业设计(论文)写作过程中，在教学平台学生工作室与论文指导教师进行沟通，并严格按照教师给出的修改意见，认真完善论文的内容和格式。</w:t>
      </w:r>
    </w:p>
    <w:p w:rsidR="00CE3319" w:rsidRPr="00CE3319" w:rsidRDefault="00CE3319" w:rsidP="00A62CFD">
      <w:pPr>
        <w:ind w:firstLineChars="200" w:firstLine="562"/>
        <w:rPr>
          <w:rFonts w:ascii="仿宋" w:eastAsia="仿宋" w:hAnsi="仿宋"/>
          <w:sz w:val="28"/>
          <w:szCs w:val="28"/>
        </w:rPr>
      </w:pPr>
      <w:r w:rsidRPr="00A62CFD">
        <w:rPr>
          <w:rFonts w:ascii="仿宋" w:eastAsia="仿宋" w:hAnsi="仿宋" w:hint="eastAsia"/>
          <w:b/>
          <w:bCs/>
          <w:sz w:val="28"/>
          <w:szCs w:val="28"/>
        </w:rPr>
        <w:t>第八条</w:t>
      </w:r>
      <w:r w:rsidR="00A62CFD">
        <w:rPr>
          <w:rFonts w:ascii="仿宋" w:eastAsia="仿宋" w:hAnsi="仿宋" w:hint="eastAsia"/>
          <w:sz w:val="28"/>
          <w:szCs w:val="28"/>
        </w:rPr>
        <w:t xml:space="preserve"> </w:t>
      </w:r>
      <w:r w:rsidRPr="00CE3319">
        <w:rPr>
          <w:rFonts w:ascii="仿宋" w:eastAsia="仿宋" w:hAnsi="仿宋"/>
          <w:sz w:val="28"/>
          <w:szCs w:val="28"/>
        </w:rPr>
        <w:t>符合答辩条件的学生按时在教学平台学生工作室申请答辩并告知学习中心老师，严格遵守答辩现场纪律，按照学院相关规定完成答辩。</w:t>
      </w:r>
    </w:p>
    <w:p w:rsidR="00CE3319" w:rsidRPr="00CE3319" w:rsidRDefault="00CE3319" w:rsidP="00A62CFD">
      <w:pPr>
        <w:ind w:firstLineChars="200" w:firstLine="562"/>
        <w:rPr>
          <w:rFonts w:ascii="仿宋" w:eastAsia="仿宋" w:hAnsi="仿宋"/>
          <w:sz w:val="28"/>
          <w:szCs w:val="28"/>
        </w:rPr>
      </w:pPr>
      <w:r w:rsidRPr="00A62CFD">
        <w:rPr>
          <w:rFonts w:ascii="仿宋" w:eastAsia="仿宋" w:hAnsi="仿宋" w:hint="eastAsia"/>
          <w:b/>
          <w:bCs/>
          <w:sz w:val="28"/>
          <w:szCs w:val="28"/>
        </w:rPr>
        <w:lastRenderedPageBreak/>
        <w:t>第九条</w:t>
      </w:r>
      <w:r w:rsidR="00A62CFD">
        <w:rPr>
          <w:rFonts w:ascii="仿宋" w:eastAsia="仿宋" w:hAnsi="仿宋" w:hint="eastAsia"/>
          <w:sz w:val="28"/>
          <w:szCs w:val="28"/>
        </w:rPr>
        <w:t xml:space="preserve"> </w:t>
      </w:r>
      <w:r w:rsidRPr="00CE3319">
        <w:rPr>
          <w:rFonts w:ascii="仿宋" w:eastAsia="仿宋" w:hAnsi="仿宋"/>
          <w:sz w:val="28"/>
          <w:szCs w:val="28"/>
        </w:rPr>
        <w:t>毕业设计(论文)具体程序</w:t>
      </w:r>
    </w:p>
    <w:p w:rsidR="00CE3319" w:rsidRPr="007D154F" w:rsidRDefault="007D154F" w:rsidP="007D154F">
      <w:pPr>
        <w:ind w:firstLine="560"/>
        <w:rPr>
          <w:rFonts w:ascii="仿宋" w:eastAsia="仿宋" w:hAnsi="仿宋"/>
          <w:sz w:val="28"/>
          <w:szCs w:val="28"/>
        </w:rPr>
      </w:pPr>
      <w:r w:rsidRPr="007D154F">
        <w:rPr>
          <w:rFonts w:ascii="仿宋" w:eastAsia="仿宋" w:hAnsi="仿宋"/>
          <w:b/>
          <w:bCs/>
          <w:sz w:val="28"/>
          <w:szCs w:val="28"/>
        </w:rPr>
        <w:t>(一</w:t>
      </w:r>
      <w:r>
        <w:rPr>
          <w:rFonts w:ascii="仿宋" w:eastAsia="仿宋" w:hAnsi="仿宋"/>
          <w:sz w:val="28"/>
          <w:szCs w:val="28"/>
        </w:rPr>
        <w:t xml:space="preserve">) </w:t>
      </w:r>
      <w:r w:rsidR="00CE3319" w:rsidRPr="007D154F">
        <w:rPr>
          <w:rFonts w:ascii="仿宋" w:eastAsia="仿宋" w:hAnsi="仿宋"/>
          <w:sz w:val="28"/>
          <w:szCs w:val="28"/>
        </w:rPr>
        <w:t>时间安排</w:t>
      </w:r>
    </w:p>
    <w:p w:rsidR="00CE3319" w:rsidRPr="00CE3319" w:rsidRDefault="00CE3319" w:rsidP="00A62CFD">
      <w:pPr>
        <w:ind w:firstLineChars="200" w:firstLine="560"/>
        <w:rPr>
          <w:rFonts w:ascii="仿宋" w:eastAsia="仿宋" w:hAnsi="仿宋"/>
          <w:sz w:val="28"/>
          <w:szCs w:val="28"/>
        </w:rPr>
      </w:pPr>
      <w:r w:rsidRPr="00CE3319">
        <w:rPr>
          <w:rFonts w:ascii="仿宋" w:eastAsia="仿宋" w:hAnsi="仿宋" w:hint="eastAsia"/>
          <w:sz w:val="28"/>
          <w:szCs w:val="28"/>
        </w:rPr>
        <w:t>毕业设计</w:t>
      </w:r>
      <w:r w:rsidRPr="00CE3319">
        <w:rPr>
          <w:rFonts w:ascii="仿宋" w:eastAsia="仿宋" w:hAnsi="仿宋"/>
          <w:sz w:val="28"/>
          <w:szCs w:val="28"/>
        </w:rPr>
        <w:t>(论文)写作每年安排2次：春季学期毕业(设计)论文写作时间为12月至次年</w:t>
      </w:r>
      <w:r w:rsidR="000767EF">
        <w:rPr>
          <w:rFonts w:ascii="仿宋" w:eastAsia="仿宋" w:hAnsi="仿宋"/>
          <w:sz w:val="28"/>
          <w:szCs w:val="28"/>
        </w:rPr>
        <w:t>5</w:t>
      </w:r>
      <w:r w:rsidRPr="00CE3319">
        <w:rPr>
          <w:rFonts w:ascii="仿宋" w:eastAsia="仿宋" w:hAnsi="仿宋"/>
          <w:sz w:val="28"/>
          <w:szCs w:val="28"/>
        </w:rPr>
        <w:t>月；秋季学期毕业(设计)论文写作时间为6月至11月。</w:t>
      </w:r>
    </w:p>
    <w:p w:rsidR="00CE3319" w:rsidRPr="00CE3319" w:rsidRDefault="00CE3319" w:rsidP="00A62CFD">
      <w:pPr>
        <w:ind w:firstLineChars="200" w:firstLine="562"/>
        <w:rPr>
          <w:rFonts w:ascii="仿宋" w:eastAsia="仿宋" w:hAnsi="仿宋"/>
          <w:sz w:val="28"/>
          <w:szCs w:val="28"/>
        </w:rPr>
      </w:pPr>
      <w:r w:rsidRPr="00FA2028">
        <w:rPr>
          <w:rFonts w:ascii="仿宋" w:eastAsia="仿宋" w:hAnsi="仿宋"/>
          <w:b/>
          <w:bCs/>
          <w:sz w:val="28"/>
          <w:szCs w:val="28"/>
        </w:rPr>
        <w:t>(二)</w:t>
      </w:r>
      <w:r w:rsidR="007D154F">
        <w:rPr>
          <w:rFonts w:ascii="仿宋" w:eastAsia="仿宋" w:hAnsi="仿宋"/>
          <w:b/>
          <w:bCs/>
          <w:sz w:val="28"/>
          <w:szCs w:val="28"/>
        </w:rPr>
        <w:t xml:space="preserve"> </w:t>
      </w:r>
      <w:r w:rsidRPr="00CE3319">
        <w:rPr>
          <w:rFonts w:ascii="仿宋" w:eastAsia="仿宋" w:hAnsi="仿宋"/>
          <w:sz w:val="28"/>
          <w:szCs w:val="28"/>
        </w:rPr>
        <w:t>相关规定</w:t>
      </w:r>
    </w:p>
    <w:p w:rsidR="00CE3319" w:rsidRPr="00CE3319" w:rsidRDefault="00CE3319" w:rsidP="00A62CFD">
      <w:pPr>
        <w:ind w:firstLineChars="200" w:firstLine="560"/>
        <w:rPr>
          <w:rFonts w:ascii="仿宋" w:eastAsia="仿宋" w:hAnsi="仿宋"/>
          <w:sz w:val="28"/>
          <w:szCs w:val="28"/>
        </w:rPr>
      </w:pPr>
      <w:r w:rsidRPr="00CE3319">
        <w:rPr>
          <w:rFonts w:ascii="仿宋" w:eastAsia="仿宋" w:hAnsi="仿宋" w:hint="eastAsia"/>
          <w:sz w:val="28"/>
          <w:szCs w:val="28"/>
        </w:rPr>
        <w:t>在撰写毕业设计</w:t>
      </w:r>
      <w:r w:rsidRPr="00CE3319">
        <w:rPr>
          <w:rFonts w:ascii="仿宋" w:eastAsia="仿宋" w:hAnsi="仿宋"/>
          <w:sz w:val="28"/>
          <w:szCs w:val="28"/>
        </w:rPr>
        <w:t>(论文)前，应认真阅读教学平台学生工作室中的“毕业论文”栏目中的“论文要求”，包括《毕业设计(论文)管理规定》</w:t>
      </w:r>
      <w:r w:rsidR="00A62CFD">
        <w:rPr>
          <w:rFonts w:ascii="仿宋" w:eastAsia="仿宋" w:hAnsi="仿宋" w:hint="eastAsia"/>
          <w:sz w:val="28"/>
          <w:szCs w:val="28"/>
        </w:rPr>
        <w:t>、</w:t>
      </w:r>
      <w:r w:rsidRPr="00CE3319">
        <w:rPr>
          <w:rFonts w:ascii="仿宋" w:eastAsia="仿宋" w:hAnsi="仿宋"/>
          <w:sz w:val="28"/>
          <w:szCs w:val="28"/>
        </w:rPr>
        <w:t>《毕业设计(论文)写作要求与</w:t>
      </w:r>
      <w:r w:rsidRPr="00CE3319">
        <w:rPr>
          <w:rFonts w:ascii="仿宋" w:eastAsia="仿宋" w:hAnsi="仿宋" w:hint="eastAsia"/>
          <w:sz w:val="28"/>
          <w:szCs w:val="28"/>
        </w:rPr>
        <w:t>格式规范》</w:t>
      </w:r>
      <w:r w:rsidRPr="00CE3319">
        <w:rPr>
          <w:rFonts w:ascii="仿宋" w:eastAsia="仿宋" w:hAnsi="仿宋"/>
          <w:sz w:val="28"/>
          <w:szCs w:val="28"/>
        </w:rPr>
        <w:t>(英语专业学生阅读《英语专业论文写作要求与格式》)；认真学习《毕业论文指导》视频、写作要求和规范。</w:t>
      </w:r>
    </w:p>
    <w:p w:rsidR="00CE3319" w:rsidRPr="00CE3319" w:rsidRDefault="00CE3319" w:rsidP="00A62CFD">
      <w:pPr>
        <w:ind w:firstLineChars="200" w:firstLine="562"/>
        <w:rPr>
          <w:rFonts w:ascii="仿宋" w:eastAsia="仿宋" w:hAnsi="仿宋"/>
          <w:sz w:val="28"/>
          <w:szCs w:val="28"/>
        </w:rPr>
      </w:pPr>
      <w:r w:rsidRPr="00FA2028">
        <w:rPr>
          <w:rFonts w:ascii="仿宋" w:eastAsia="仿宋" w:hAnsi="仿宋"/>
          <w:b/>
          <w:bCs/>
          <w:sz w:val="28"/>
          <w:szCs w:val="28"/>
        </w:rPr>
        <w:t>(三)</w:t>
      </w:r>
      <w:r w:rsidR="007D154F">
        <w:rPr>
          <w:rFonts w:ascii="仿宋" w:eastAsia="仿宋" w:hAnsi="仿宋"/>
          <w:b/>
          <w:bCs/>
          <w:sz w:val="28"/>
          <w:szCs w:val="28"/>
        </w:rPr>
        <w:t xml:space="preserve"> </w:t>
      </w:r>
      <w:r w:rsidRPr="00CE3319">
        <w:rPr>
          <w:rFonts w:ascii="仿宋" w:eastAsia="仿宋" w:hAnsi="仿宋"/>
          <w:sz w:val="28"/>
          <w:szCs w:val="28"/>
        </w:rPr>
        <w:t>论文选题</w:t>
      </w:r>
    </w:p>
    <w:p w:rsidR="00CE3319" w:rsidRPr="00CE3319" w:rsidRDefault="00CE3319" w:rsidP="00A62CFD">
      <w:pPr>
        <w:ind w:firstLineChars="200" w:firstLine="560"/>
        <w:rPr>
          <w:rFonts w:ascii="仿宋" w:eastAsia="仿宋" w:hAnsi="仿宋"/>
          <w:sz w:val="28"/>
          <w:szCs w:val="28"/>
        </w:rPr>
      </w:pPr>
      <w:r w:rsidRPr="00CE3319">
        <w:rPr>
          <w:rFonts w:ascii="仿宋" w:eastAsia="仿宋" w:hAnsi="仿宋" w:hint="eastAsia"/>
          <w:sz w:val="28"/>
          <w:szCs w:val="28"/>
        </w:rPr>
        <w:t>学生可以在论文指导教师给出的可供选择的题目范围内</w:t>
      </w:r>
      <w:r w:rsidRPr="00CE3319">
        <w:rPr>
          <w:rFonts w:ascii="仿宋" w:eastAsia="仿宋" w:hAnsi="仿宋"/>
          <w:sz w:val="28"/>
          <w:szCs w:val="28"/>
        </w:rPr>
        <w:t>进行选题，题目确定后，学生开始撰写毕业设计(论文)开题报告。</w:t>
      </w:r>
    </w:p>
    <w:p w:rsidR="00CE3319" w:rsidRPr="00CE3319" w:rsidRDefault="00CE3319" w:rsidP="00A62CFD">
      <w:pPr>
        <w:ind w:firstLineChars="200" w:firstLine="562"/>
        <w:rPr>
          <w:rFonts w:ascii="仿宋" w:eastAsia="仿宋" w:hAnsi="仿宋"/>
          <w:sz w:val="28"/>
          <w:szCs w:val="28"/>
        </w:rPr>
      </w:pPr>
      <w:r w:rsidRPr="00FA2028">
        <w:rPr>
          <w:rFonts w:ascii="仿宋" w:eastAsia="仿宋" w:hAnsi="仿宋"/>
          <w:b/>
          <w:bCs/>
          <w:sz w:val="28"/>
          <w:szCs w:val="28"/>
        </w:rPr>
        <w:t>(四)</w:t>
      </w:r>
      <w:r w:rsidR="007D154F">
        <w:rPr>
          <w:rFonts w:ascii="仿宋" w:eastAsia="仿宋" w:hAnsi="仿宋"/>
          <w:b/>
          <w:bCs/>
          <w:sz w:val="28"/>
          <w:szCs w:val="28"/>
        </w:rPr>
        <w:t xml:space="preserve"> </w:t>
      </w:r>
      <w:r w:rsidRPr="00CE3319">
        <w:rPr>
          <w:rFonts w:ascii="仿宋" w:eastAsia="仿宋" w:hAnsi="仿宋"/>
          <w:sz w:val="28"/>
          <w:szCs w:val="28"/>
        </w:rPr>
        <w:t>开题报告</w:t>
      </w:r>
    </w:p>
    <w:p w:rsidR="00CE3319" w:rsidRPr="00CE3319" w:rsidRDefault="00CE3319" w:rsidP="00A62CFD">
      <w:pPr>
        <w:ind w:firstLineChars="200" w:firstLine="560"/>
        <w:rPr>
          <w:rFonts w:ascii="仿宋" w:eastAsia="仿宋" w:hAnsi="仿宋"/>
          <w:sz w:val="28"/>
          <w:szCs w:val="28"/>
        </w:rPr>
      </w:pPr>
      <w:r w:rsidRPr="00CE3319">
        <w:rPr>
          <w:rFonts w:ascii="仿宋" w:eastAsia="仿宋" w:hAnsi="仿宋" w:hint="eastAsia"/>
          <w:sz w:val="28"/>
          <w:szCs w:val="28"/>
        </w:rPr>
        <w:t>学生根据所确定的论文题目开始查阅资料、展开调研，</w:t>
      </w:r>
      <w:r w:rsidRPr="00CE3319">
        <w:rPr>
          <w:rFonts w:ascii="仿宋" w:eastAsia="仿宋" w:hAnsi="仿宋"/>
          <w:sz w:val="28"/>
          <w:szCs w:val="28"/>
        </w:rPr>
        <w:t>完成《毕业设计(论文)开题报告》，并上传至教学平台学生工作室，由论文指导教师审核批阅。</w:t>
      </w:r>
    </w:p>
    <w:p w:rsidR="00CE3319" w:rsidRPr="00CE3319" w:rsidRDefault="00CE3319" w:rsidP="00A62CFD">
      <w:pPr>
        <w:ind w:firstLineChars="200" w:firstLine="562"/>
        <w:rPr>
          <w:rFonts w:ascii="仿宋" w:eastAsia="仿宋" w:hAnsi="仿宋"/>
          <w:sz w:val="28"/>
          <w:szCs w:val="28"/>
        </w:rPr>
      </w:pPr>
      <w:r w:rsidRPr="00FA2028">
        <w:rPr>
          <w:rFonts w:ascii="仿宋" w:eastAsia="仿宋" w:hAnsi="仿宋"/>
          <w:b/>
          <w:bCs/>
          <w:sz w:val="28"/>
          <w:szCs w:val="28"/>
        </w:rPr>
        <w:t>(五)</w:t>
      </w:r>
      <w:r w:rsidR="007D154F">
        <w:rPr>
          <w:rFonts w:ascii="仿宋" w:eastAsia="仿宋" w:hAnsi="仿宋"/>
          <w:b/>
          <w:bCs/>
          <w:sz w:val="28"/>
          <w:szCs w:val="28"/>
        </w:rPr>
        <w:t xml:space="preserve"> </w:t>
      </w:r>
      <w:r w:rsidRPr="00CE3319">
        <w:rPr>
          <w:rFonts w:ascii="仿宋" w:eastAsia="仿宋" w:hAnsi="仿宋"/>
          <w:sz w:val="28"/>
          <w:szCs w:val="28"/>
        </w:rPr>
        <w:t>论文初稿</w:t>
      </w:r>
    </w:p>
    <w:p w:rsidR="00CE3319" w:rsidRPr="00CE3319" w:rsidRDefault="00CE3319" w:rsidP="00A62CFD">
      <w:pPr>
        <w:ind w:firstLineChars="200" w:firstLine="560"/>
        <w:rPr>
          <w:rFonts w:ascii="仿宋" w:eastAsia="仿宋" w:hAnsi="仿宋"/>
          <w:sz w:val="28"/>
          <w:szCs w:val="28"/>
        </w:rPr>
      </w:pPr>
      <w:r w:rsidRPr="00CE3319">
        <w:rPr>
          <w:rFonts w:ascii="仿宋" w:eastAsia="仿宋" w:hAnsi="仿宋" w:hint="eastAsia"/>
          <w:sz w:val="28"/>
          <w:szCs w:val="28"/>
        </w:rPr>
        <w:t>学生参照指导教师对开题报告的批阅意见进一步收集资</w:t>
      </w:r>
      <w:r w:rsidRPr="00CE3319">
        <w:rPr>
          <w:rFonts w:ascii="仿宋" w:eastAsia="仿宋" w:hAnsi="仿宋"/>
          <w:sz w:val="28"/>
          <w:szCs w:val="28"/>
        </w:rPr>
        <w:t>料，对资料进行加工整理，或进行相关试验和调查，以严肃认真、科学严谨的态度严格按照毕业设计(论文)的写作规范，独立撰写毕业设计(论文)</w:t>
      </w:r>
      <w:r w:rsidRPr="00CE3319">
        <w:rPr>
          <w:rFonts w:ascii="仿宋" w:eastAsia="仿宋" w:hAnsi="仿宋"/>
          <w:sz w:val="28"/>
          <w:szCs w:val="28"/>
        </w:rPr>
        <w:lastRenderedPageBreak/>
        <w:t>初稿，提交到教学平台学生工作室后进行查重，由指导教师进行批阅。</w:t>
      </w:r>
    </w:p>
    <w:p w:rsidR="00CE3319" w:rsidRPr="00CE3319" w:rsidRDefault="00CE3319" w:rsidP="00A62CFD">
      <w:pPr>
        <w:ind w:firstLineChars="200" w:firstLine="562"/>
        <w:rPr>
          <w:rFonts w:ascii="仿宋" w:eastAsia="仿宋" w:hAnsi="仿宋"/>
          <w:sz w:val="28"/>
          <w:szCs w:val="28"/>
        </w:rPr>
      </w:pPr>
      <w:r w:rsidRPr="00FA2028">
        <w:rPr>
          <w:rFonts w:ascii="仿宋" w:eastAsia="仿宋" w:hAnsi="仿宋"/>
          <w:b/>
          <w:bCs/>
          <w:sz w:val="28"/>
          <w:szCs w:val="28"/>
        </w:rPr>
        <w:t>(六)</w:t>
      </w:r>
      <w:r w:rsidR="007D154F">
        <w:rPr>
          <w:rFonts w:ascii="仿宋" w:eastAsia="仿宋" w:hAnsi="仿宋"/>
          <w:b/>
          <w:bCs/>
          <w:sz w:val="28"/>
          <w:szCs w:val="28"/>
        </w:rPr>
        <w:t xml:space="preserve"> </w:t>
      </w:r>
      <w:r w:rsidRPr="00CE3319">
        <w:rPr>
          <w:rFonts w:ascii="仿宋" w:eastAsia="仿宋" w:hAnsi="仿宋"/>
          <w:sz w:val="28"/>
          <w:szCs w:val="28"/>
        </w:rPr>
        <w:t>论文二稿</w:t>
      </w:r>
    </w:p>
    <w:p w:rsidR="00CE3319" w:rsidRPr="00CE3319" w:rsidRDefault="00CE3319" w:rsidP="00A62CFD">
      <w:pPr>
        <w:ind w:firstLineChars="200" w:firstLine="560"/>
        <w:rPr>
          <w:rFonts w:ascii="仿宋" w:eastAsia="仿宋" w:hAnsi="仿宋"/>
          <w:sz w:val="28"/>
          <w:szCs w:val="28"/>
        </w:rPr>
      </w:pPr>
      <w:r w:rsidRPr="00CE3319">
        <w:rPr>
          <w:rFonts w:ascii="仿宋" w:eastAsia="仿宋" w:hAnsi="仿宋" w:hint="eastAsia"/>
          <w:sz w:val="28"/>
          <w:szCs w:val="28"/>
        </w:rPr>
        <w:t>学生参照指导教师对初稿的批阅意见，</w:t>
      </w:r>
      <w:r w:rsidRPr="00CE3319">
        <w:rPr>
          <w:rFonts w:ascii="仿宋" w:eastAsia="仿宋" w:hAnsi="仿宋"/>
          <w:sz w:val="28"/>
          <w:szCs w:val="28"/>
        </w:rPr>
        <w:t>修改形成毕业设计(论文)二稿，提交到教学平台学生工作室后进行查重，由指导教师进行批阅。</w:t>
      </w:r>
    </w:p>
    <w:p w:rsidR="00CE3319" w:rsidRPr="00CE3319" w:rsidRDefault="00CE3319" w:rsidP="00A62CFD">
      <w:pPr>
        <w:ind w:firstLineChars="200" w:firstLine="562"/>
        <w:rPr>
          <w:rFonts w:ascii="仿宋" w:eastAsia="仿宋" w:hAnsi="仿宋"/>
          <w:sz w:val="28"/>
          <w:szCs w:val="28"/>
        </w:rPr>
      </w:pPr>
      <w:r w:rsidRPr="00FA2028">
        <w:rPr>
          <w:rFonts w:ascii="仿宋" w:eastAsia="仿宋" w:hAnsi="仿宋"/>
          <w:b/>
          <w:bCs/>
          <w:sz w:val="28"/>
          <w:szCs w:val="28"/>
        </w:rPr>
        <w:t>(七)</w:t>
      </w:r>
      <w:r w:rsidR="007D154F">
        <w:rPr>
          <w:rFonts w:ascii="仿宋" w:eastAsia="仿宋" w:hAnsi="仿宋"/>
          <w:b/>
          <w:bCs/>
          <w:sz w:val="28"/>
          <w:szCs w:val="28"/>
        </w:rPr>
        <w:t xml:space="preserve"> </w:t>
      </w:r>
      <w:r w:rsidRPr="00CE3319">
        <w:rPr>
          <w:rFonts w:ascii="仿宋" w:eastAsia="仿宋" w:hAnsi="仿宋"/>
          <w:sz w:val="28"/>
          <w:szCs w:val="28"/>
        </w:rPr>
        <w:t>论文终稿</w:t>
      </w:r>
    </w:p>
    <w:p w:rsidR="00CE3319" w:rsidRPr="00CE3319" w:rsidRDefault="00CE3319" w:rsidP="00A62CFD">
      <w:pPr>
        <w:ind w:firstLineChars="200" w:firstLine="560"/>
        <w:rPr>
          <w:rFonts w:ascii="仿宋" w:eastAsia="仿宋" w:hAnsi="仿宋"/>
          <w:sz w:val="28"/>
          <w:szCs w:val="28"/>
        </w:rPr>
      </w:pPr>
      <w:r w:rsidRPr="00CE3319">
        <w:rPr>
          <w:rFonts w:ascii="仿宋" w:eastAsia="仿宋" w:hAnsi="仿宋" w:hint="eastAsia"/>
          <w:sz w:val="28"/>
          <w:szCs w:val="28"/>
        </w:rPr>
        <w:t>学生参照指导教师对二稿的批阅意见，</w:t>
      </w:r>
      <w:r w:rsidRPr="00CE3319">
        <w:rPr>
          <w:rFonts w:ascii="仿宋" w:eastAsia="仿宋" w:hAnsi="仿宋"/>
          <w:sz w:val="28"/>
          <w:szCs w:val="28"/>
        </w:rPr>
        <w:t>进行修改及完善后提交终稿并查重。终稿提交后，论文指导教师开始进行论文终稿的成绩评定工作。</w:t>
      </w:r>
    </w:p>
    <w:p w:rsidR="00CE3319" w:rsidRPr="00CE3319" w:rsidRDefault="00CE3319" w:rsidP="00A62CFD">
      <w:pPr>
        <w:ind w:firstLineChars="200" w:firstLine="562"/>
        <w:rPr>
          <w:rFonts w:ascii="仿宋" w:eastAsia="仿宋" w:hAnsi="仿宋"/>
          <w:sz w:val="28"/>
          <w:szCs w:val="28"/>
        </w:rPr>
      </w:pPr>
      <w:r w:rsidRPr="00FA2028">
        <w:rPr>
          <w:rFonts w:ascii="仿宋" w:eastAsia="仿宋" w:hAnsi="仿宋"/>
          <w:b/>
          <w:bCs/>
          <w:sz w:val="28"/>
          <w:szCs w:val="28"/>
        </w:rPr>
        <w:t>(八)</w:t>
      </w:r>
      <w:r w:rsidR="007D154F">
        <w:rPr>
          <w:rFonts w:ascii="仿宋" w:eastAsia="仿宋" w:hAnsi="仿宋"/>
          <w:b/>
          <w:bCs/>
          <w:sz w:val="28"/>
          <w:szCs w:val="28"/>
        </w:rPr>
        <w:t xml:space="preserve"> </w:t>
      </w:r>
      <w:r w:rsidRPr="00CE3319">
        <w:rPr>
          <w:rFonts w:ascii="仿宋" w:eastAsia="仿宋" w:hAnsi="仿宋"/>
          <w:sz w:val="28"/>
          <w:szCs w:val="28"/>
        </w:rPr>
        <w:t>毕业设计(论文)答辩</w:t>
      </w:r>
    </w:p>
    <w:p w:rsidR="00CE3319" w:rsidRPr="00CE3319" w:rsidRDefault="00CE3319" w:rsidP="00A62CFD">
      <w:pPr>
        <w:ind w:firstLineChars="200" w:firstLine="560"/>
        <w:rPr>
          <w:rFonts w:ascii="仿宋" w:eastAsia="仿宋" w:hAnsi="仿宋"/>
          <w:sz w:val="28"/>
          <w:szCs w:val="28"/>
        </w:rPr>
      </w:pPr>
      <w:r w:rsidRPr="00CE3319">
        <w:rPr>
          <w:rFonts w:ascii="仿宋" w:eastAsia="仿宋" w:hAnsi="仿宋"/>
          <w:sz w:val="28"/>
          <w:szCs w:val="28"/>
        </w:rPr>
        <w:t>1.毕业设计(论文)答辩条件</w:t>
      </w:r>
    </w:p>
    <w:p w:rsidR="00CE3319" w:rsidRPr="00CE3319" w:rsidRDefault="00CE3319" w:rsidP="00E325F8">
      <w:pPr>
        <w:ind w:firstLineChars="200" w:firstLine="560"/>
        <w:rPr>
          <w:rFonts w:ascii="仿宋" w:eastAsia="仿宋" w:hAnsi="仿宋"/>
          <w:sz w:val="28"/>
          <w:szCs w:val="28"/>
        </w:rPr>
      </w:pPr>
      <w:r w:rsidRPr="00CE3319">
        <w:rPr>
          <w:rFonts w:ascii="仿宋" w:eastAsia="仿宋" w:hAnsi="仿宋" w:hint="eastAsia"/>
          <w:sz w:val="28"/>
          <w:szCs w:val="28"/>
        </w:rPr>
        <w:t>毕业设计</w:t>
      </w:r>
      <w:r w:rsidRPr="00CE3319">
        <w:rPr>
          <w:rFonts w:ascii="仿宋" w:eastAsia="仿宋" w:hAnsi="仿宋"/>
          <w:sz w:val="28"/>
          <w:szCs w:val="28"/>
        </w:rPr>
        <w:t>(论文)写作成绩良或优者，方可申请参加答</w:t>
      </w:r>
      <w:r w:rsidRPr="00CE3319">
        <w:rPr>
          <w:rFonts w:ascii="仿宋" w:eastAsia="仿宋" w:hAnsi="仿宋" w:hint="eastAsia"/>
          <w:sz w:val="28"/>
          <w:szCs w:val="28"/>
        </w:rPr>
        <w:t>辩，</w:t>
      </w:r>
      <w:r w:rsidRPr="00CE3319">
        <w:rPr>
          <w:rFonts w:ascii="仿宋" w:eastAsia="仿宋" w:hAnsi="仿宋"/>
          <w:sz w:val="28"/>
          <w:szCs w:val="28"/>
        </w:rPr>
        <w:t>且仅有一次答辩机会。</w:t>
      </w:r>
    </w:p>
    <w:p w:rsidR="00CE3319" w:rsidRPr="00CE3319" w:rsidRDefault="00CE3319" w:rsidP="00A62CFD">
      <w:pPr>
        <w:ind w:firstLineChars="200" w:firstLine="560"/>
        <w:rPr>
          <w:rFonts w:ascii="仿宋" w:eastAsia="仿宋" w:hAnsi="仿宋"/>
          <w:sz w:val="28"/>
          <w:szCs w:val="28"/>
        </w:rPr>
      </w:pPr>
      <w:r w:rsidRPr="00CE3319">
        <w:rPr>
          <w:rFonts w:ascii="仿宋" w:eastAsia="仿宋" w:hAnsi="仿宋"/>
          <w:sz w:val="28"/>
          <w:szCs w:val="28"/>
        </w:rPr>
        <w:t>2.毕业设计(论文)答辩要求</w:t>
      </w:r>
    </w:p>
    <w:p w:rsidR="00A62CFD" w:rsidRDefault="00CE3319" w:rsidP="00A62CFD">
      <w:pPr>
        <w:ind w:firstLineChars="200" w:firstLine="560"/>
        <w:rPr>
          <w:rFonts w:ascii="仿宋" w:eastAsia="仿宋" w:hAnsi="仿宋"/>
          <w:sz w:val="28"/>
          <w:szCs w:val="28"/>
        </w:rPr>
      </w:pPr>
      <w:r w:rsidRPr="00CE3319">
        <w:rPr>
          <w:rFonts w:ascii="仿宋" w:eastAsia="仿宋" w:hAnsi="仿宋" w:hint="eastAsia"/>
          <w:sz w:val="28"/>
          <w:szCs w:val="28"/>
        </w:rPr>
        <w:t>每学期，在毕业设计</w:t>
      </w:r>
      <w:r w:rsidRPr="00CE3319">
        <w:rPr>
          <w:rFonts w:ascii="仿宋" w:eastAsia="仿宋" w:hAnsi="仿宋"/>
          <w:sz w:val="28"/>
          <w:szCs w:val="28"/>
        </w:rPr>
        <w:t>(论文)终稿评阅完毕后，安排毕业设计(论文)答辩工作(具体日期请注意教学平台上的通知)。</w:t>
      </w:r>
    </w:p>
    <w:p w:rsidR="00CE3319" w:rsidRPr="00CE3319" w:rsidRDefault="00CE3319" w:rsidP="00A62CFD">
      <w:pPr>
        <w:ind w:firstLineChars="200" w:firstLine="560"/>
        <w:rPr>
          <w:rFonts w:ascii="仿宋" w:eastAsia="仿宋" w:hAnsi="仿宋"/>
          <w:sz w:val="28"/>
          <w:szCs w:val="28"/>
        </w:rPr>
      </w:pPr>
      <w:r w:rsidRPr="00CE3319">
        <w:rPr>
          <w:rFonts w:ascii="仿宋" w:eastAsia="仿宋" w:hAnsi="仿宋" w:hint="eastAsia"/>
          <w:sz w:val="28"/>
          <w:szCs w:val="28"/>
        </w:rPr>
        <w:t>学生需要提前参加远程答辩系统的测试及相关培训，并</w:t>
      </w:r>
      <w:r w:rsidRPr="00CE3319">
        <w:rPr>
          <w:rFonts w:ascii="仿宋" w:eastAsia="仿宋" w:hAnsi="仿宋"/>
          <w:sz w:val="28"/>
          <w:szCs w:val="28"/>
        </w:rPr>
        <w:t>提前准备好远程答辩需要具备的软硬件条件：电脑、耳麦及摄像头，保证网络畅通。</w:t>
      </w:r>
    </w:p>
    <w:p w:rsidR="00CE3319" w:rsidRPr="00CE3319" w:rsidRDefault="00CE3319" w:rsidP="00A62CFD">
      <w:pPr>
        <w:ind w:firstLineChars="200" w:firstLine="560"/>
        <w:rPr>
          <w:rFonts w:ascii="仿宋" w:eastAsia="仿宋" w:hAnsi="仿宋"/>
          <w:sz w:val="28"/>
          <w:szCs w:val="28"/>
        </w:rPr>
      </w:pPr>
      <w:r w:rsidRPr="00CE3319">
        <w:rPr>
          <w:rFonts w:ascii="仿宋" w:eastAsia="仿宋" w:hAnsi="仿宋" w:hint="eastAsia"/>
          <w:sz w:val="28"/>
          <w:szCs w:val="28"/>
        </w:rPr>
        <w:t>拟参加答辩的学生需提前制作答辩</w:t>
      </w:r>
      <w:r w:rsidRPr="00CE3319">
        <w:rPr>
          <w:rFonts w:ascii="仿宋" w:eastAsia="仿宋" w:hAnsi="仿宋"/>
          <w:sz w:val="28"/>
          <w:szCs w:val="28"/>
        </w:rPr>
        <w:t>PPT。</w:t>
      </w:r>
    </w:p>
    <w:p w:rsidR="00CE3319" w:rsidRPr="00CE3319" w:rsidRDefault="00CE3319" w:rsidP="00A62CFD">
      <w:pPr>
        <w:ind w:firstLineChars="200" w:firstLine="560"/>
        <w:rPr>
          <w:rFonts w:ascii="仿宋" w:eastAsia="仿宋" w:hAnsi="仿宋"/>
          <w:sz w:val="28"/>
          <w:szCs w:val="28"/>
        </w:rPr>
      </w:pPr>
      <w:r w:rsidRPr="00CE3319">
        <w:rPr>
          <w:rFonts w:ascii="仿宋" w:eastAsia="仿宋" w:hAnsi="仿宋" w:hint="eastAsia"/>
          <w:sz w:val="28"/>
          <w:szCs w:val="28"/>
        </w:rPr>
        <w:t>答辩形式为远程答辩，具体要求请参考当期的论文答辩</w:t>
      </w:r>
      <w:r w:rsidRPr="00CE3319">
        <w:rPr>
          <w:rFonts w:ascii="仿宋" w:eastAsia="仿宋" w:hAnsi="仿宋"/>
          <w:sz w:val="28"/>
          <w:szCs w:val="28"/>
        </w:rPr>
        <w:t>通知。</w:t>
      </w:r>
    </w:p>
    <w:p w:rsidR="00CE3319" w:rsidRPr="00CE3319" w:rsidRDefault="00CE3319" w:rsidP="00A62CFD">
      <w:pPr>
        <w:ind w:firstLineChars="200" w:firstLine="562"/>
        <w:rPr>
          <w:rFonts w:ascii="仿宋" w:eastAsia="仿宋" w:hAnsi="仿宋"/>
          <w:sz w:val="28"/>
          <w:szCs w:val="28"/>
        </w:rPr>
      </w:pPr>
      <w:r w:rsidRPr="00FA2028">
        <w:rPr>
          <w:rFonts w:ascii="仿宋" w:eastAsia="仿宋" w:hAnsi="仿宋"/>
          <w:b/>
          <w:bCs/>
          <w:sz w:val="28"/>
          <w:szCs w:val="28"/>
        </w:rPr>
        <w:t>(九)</w:t>
      </w:r>
      <w:r w:rsidR="007D154F">
        <w:rPr>
          <w:rFonts w:ascii="仿宋" w:eastAsia="仿宋" w:hAnsi="仿宋"/>
          <w:b/>
          <w:bCs/>
          <w:sz w:val="28"/>
          <w:szCs w:val="28"/>
        </w:rPr>
        <w:t xml:space="preserve"> </w:t>
      </w:r>
      <w:r w:rsidRPr="00CE3319">
        <w:rPr>
          <w:rFonts w:ascii="仿宋" w:eastAsia="仿宋" w:hAnsi="仿宋"/>
          <w:sz w:val="28"/>
          <w:szCs w:val="28"/>
        </w:rPr>
        <w:t>毕业设计(论文)最终成绩评定</w:t>
      </w:r>
    </w:p>
    <w:p w:rsidR="00CE3319" w:rsidRPr="00CE3319" w:rsidRDefault="00CE3319" w:rsidP="00A62CFD">
      <w:pPr>
        <w:ind w:firstLineChars="200" w:firstLine="560"/>
        <w:rPr>
          <w:rFonts w:ascii="仿宋" w:eastAsia="仿宋" w:hAnsi="仿宋"/>
          <w:sz w:val="28"/>
          <w:szCs w:val="28"/>
        </w:rPr>
      </w:pPr>
      <w:r w:rsidRPr="00CE3319">
        <w:rPr>
          <w:rFonts w:ascii="仿宋" w:eastAsia="仿宋" w:hAnsi="仿宋" w:hint="eastAsia"/>
          <w:sz w:val="28"/>
          <w:szCs w:val="28"/>
        </w:rPr>
        <w:t>毕业设计</w:t>
      </w:r>
      <w:r w:rsidRPr="00CE3319">
        <w:rPr>
          <w:rFonts w:ascii="仿宋" w:eastAsia="仿宋" w:hAnsi="仿宋"/>
          <w:sz w:val="28"/>
          <w:szCs w:val="28"/>
        </w:rPr>
        <w:t>(论文)的写作成绩和答辩成绩按四个等级评定，包括：</w:t>
      </w:r>
      <w:r w:rsidRPr="00CE3319">
        <w:rPr>
          <w:rFonts w:ascii="仿宋" w:eastAsia="仿宋" w:hAnsi="仿宋"/>
          <w:sz w:val="28"/>
          <w:szCs w:val="28"/>
        </w:rPr>
        <w:lastRenderedPageBreak/>
        <w:t>优秀(90</w:t>
      </w:r>
      <w:r w:rsidRPr="0092593A">
        <w:rPr>
          <w:rFonts w:eastAsia="仿宋"/>
          <w:sz w:val="28"/>
          <w:szCs w:val="28"/>
        </w:rPr>
        <w:t>~</w:t>
      </w:r>
      <w:r w:rsidRPr="00CE3319">
        <w:rPr>
          <w:rFonts w:ascii="仿宋" w:eastAsia="仿宋" w:hAnsi="仿宋"/>
          <w:sz w:val="28"/>
          <w:szCs w:val="28"/>
        </w:rPr>
        <w:t>100分)、良好(89</w:t>
      </w:r>
      <w:r w:rsidR="0092593A" w:rsidRPr="0092593A">
        <w:rPr>
          <w:rFonts w:eastAsia="仿宋"/>
          <w:sz w:val="28"/>
          <w:szCs w:val="28"/>
        </w:rPr>
        <w:t>~</w:t>
      </w:r>
      <w:r w:rsidRPr="00CE3319">
        <w:rPr>
          <w:rFonts w:ascii="仿宋" w:eastAsia="仿宋" w:hAnsi="仿宋"/>
          <w:sz w:val="28"/>
          <w:szCs w:val="28"/>
        </w:rPr>
        <w:t>80分)、及格(60</w:t>
      </w:r>
      <w:r w:rsidR="0092593A" w:rsidRPr="0092593A">
        <w:rPr>
          <w:rFonts w:eastAsia="仿宋"/>
          <w:sz w:val="28"/>
          <w:szCs w:val="28"/>
        </w:rPr>
        <w:t>~</w:t>
      </w:r>
      <w:r w:rsidRPr="00CE3319">
        <w:rPr>
          <w:rFonts w:ascii="仿宋" w:eastAsia="仿宋" w:hAnsi="仿宋"/>
          <w:sz w:val="28"/>
          <w:szCs w:val="28"/>
        </w:rPr>
        <w:t>79分)、不及格(59分以下)。</w:t>
      </w:r>
    </w:p>
    <w:p w:rsidR="00CE3319" w:rsidRPr="00CE3319" w:rsidRDefault="00CE3319" w:rsidP="00A62CFD">
      <w:pPr>
        <w:ind w:firstLineChars="200" w:firstLine="560"/>
        <w:rPr>
          <w:rFonts w:ascii="仿宋" w:eastAsia="仿宋" w:hAnsi="仿宋"/>
          <w:sz w:val="28"/>
          <w:szCs w:val="28"/>
        </w:rPr>
      </w:pPr>
      <w:r w:rsidRPr="00CE3319">
        <w:rPr>
          <w:rFonts w:ascii="仿宋" w:eastAsia="仿宋" w:hAnsi="仿宋" w:hint="eastAsia"/>
          <w:sz w:val="28"/>
          <w:szCs w:val="28"/>
        </w:rPr>
        <w:t>未参加答辩的，毕业设计</w:t>
      </w:r>
      <w:r w:rsidRPr="00CE3319">
        <w:rPr>
          <w:rFonts w:ascii="仿宋" w:eastAsia="仿宋" w:hAnsi="仿宋"/>
          <w:sz w:val="28"/>
          <w:szCs w:val="28"/>
        </w:rPr>
        <w:t>(论文)最终成绩以写作成绩为准；参加答辩的，毕业设计(论文)最终成绩以答辩成绩为准。</w:t>
      </w:r>
    </w:p>
    <w:p w:rsidR="00CE3319" w:rsidRPr="00CE3319" w:rsidRDefault="00CE3319" w:rsidP="00A62CFD">
      <w:pPr>
        <w:ind w:firstLineChars="200" w:firstLine="560"/>
        <w:rPr>
          <w:rFonts w:ascii="仿宋" w:eastAsia="仿宋" w:hAnsi="仿宋"/>
          <w:sz w:val="28"/>
          <w:szCs w:val="28"/>
        </w:rPr>
      </w:pPr>
      <w:r w:rsidRPr="00CE3319">
        <w:rPr>
          <w:rFonts w:ascii="仿宋" w:eastAsia="仿宋" w:hAnsi="仿宋" w:hint="eastAsia"/>
          <w:sz w:val="28"/>
          <w:szCs w:val="28"/>
        </w:rPr>
        <w:t>毕业设计</w:t>
      </w:r>
      <w:r w:rsidRPr="00CE3319">
        <w:rPr>
          <w:rFonts w:ascii="仿宋" w:eastAsia="仿宋" w:hAnsi="仿宋"/>
          <w:sz w:val="28"/>
          <w:szCs w:val="28"/>
        </w:rPr>
        <w:t>(论文)成绩及格以上(含及格)者，可获得相应的学分</w:t>
      </w:r>
      <w:bookmarkStart w:id="0" w:name="_GoBack"/>
      <w:bookmarkEnd w:id="0"/>
      <w:r w:rsidRPr="00CE3319">
        <w:rPr>
          <w:rFonts w:ascii="仿宋" w:eastAsia="仿宋" w:hAnsi="仿宋"/>
          <w:sz w:val="28"/>
          <w:szCs w:val="28"/>
        </w:rPr>
        <w:t>。</w:t>
      </w:r>
    </w:p>
    <w:p w:rsidR="00CE3319" w:rsidRPr="00CE3319" w:rsidRDefault="00CE3319" w:rsidP="00A62CFD">
      <w:pPr>
        <w:ind w:firstLineChars="200" w:firstLine="560"/>
        <w:rPr>
          <w:rFonts w:ascii="仿宋" w:eastAsia="仿宋" w:hAnsi="仿宋"/>
          <w:sz w:val="28"/>
          <w:szCs w:val="28"/>
        </w:rPr>
      </w:pPr>
      <w:r w:rsidRPr="00CE3319">
        <w:rPr>
          <w:rFonts w:ascii="仿宋" w:eastAsia="仿宋" w:hAnsi="仿宋" w:hint="eastAsia"/>
          <w:sz w:val="28"/>
          <w:szCs w:val="28"/>
        </w:rPr>
        <w:t>成绩不及格者，无法获得毕业设计</w:t>
      </w:r>
      <w:r w:rsidRPr="00CE3319">
        <w:rPr>
          <w:rFonts w:ascii="仿宋" w:eastAsia="仿宋" w:hAnsi="仿宋"/>
          <w:sz w:val="28"/>
          <w:szCs w:val="28"/>
        </w:rPr>
        <w:t>(论文)的学分，需要参加论文复核。由论文指导教师对复核论文进行指导、批阅并评定成绩，复核论文的最高成绩是及格。</w:t>
      </w:r>
    </w:p>
    <w:p w:rsidR="00CE3319" w:rsidRPr="00CE3319" w:rsidRDefault="00CE3319" w:rsidP="00A62CFD">
      <w:pPr>
        <w:ind w:firstLineChars="200" w:firstLine="562"/>
        <w:rPr>
          <w:rFonts w:ascii="仿宋" w:eastAsia="仿宋" w:hAnsi="仿宋"/>
          <w:sz w:val="28"/>
          <w:szCs w:val="28"/>
        </w:rPr>
      </w:pPr>
      <w:r w:rsidRPr="00FA2028">
        <w:rPr>
          <w:rFonts w:ascii="仿宋" w:eastAsia="仿宋" w:hAnsi="仿宋"/>
          <w:b/>
          <w:bCs/>
          <w:sz w:val="28"/>
          <w:szCs w:val="28"/>
        </w:rPr>
        <w:t>(十)</w:t>
      </w:r>
      <w:r w:rsidR="007D154F">
        <w:rPr>
          <w:rFonts w:ascii="仿宋" w:eastAsia="仿宋" w:hAnsi="仿宋"/>
          <w:b/>
          <w:bCs/>
          <w:sz w:val="28"/>
          <w:szCs w:val="28"/>
        </w:rPr>
        <w:t xml:space="preserve"> </w:t>
      </w:r>
      <w:r w:rsidRPr="00CE3319">
        <w:rPr>
          <w:rFonts w:ascii="仿宋" w:eastAsia="仿宋" w:hAnsi="仿宋"/>
          <w:sz w:val="28"/>
          <w:szCs w:val="28"/>
        </w:rPr>
        <w:t>成绩发布</w:t>
      </w:r>
    </w:p>
    <w:p w:rsidR="00CE3319" w:rsidRPr="00CE3319" w:rsidRDefault="00CE3319" w:rsidP="00A62CFD">
      <w:pPr>
        <w:ind w:firstLineChars="200" w:firstLine="560"/>
        <w:rPr>
          <w:rFonts w:ascii="仿宋" w:eastAsia="仿宋" w:hAnsi="仿宋"/>
          <w:sz w:val="28"/>
          <w:szCs w:val="28"/>
        </w:rPr>
      </w:pPr>
      <w:r w:rsidRPr="00CE3319">
        <w:rPr>
          <w:rFonts w:ascii="仿宋" w:eastAsia="仿宋" w:hAnsi="仿宋" w:hint="eastAsia"/>
          <w:sz w:val="28"/>
          <w:szCs w:val="28"/>
        </w:rPr>
        <w:t>每学期在毕业设计</w:t>
      </w:r>
      <w:r w:rsidRPr="00CE3319">
        <w:rPr>
          <w:rFonts w:ascii="仿宋" w:eastAsia="仿宋" w:hAnsi="仿宋"/>
          <w:sz w:val="28"/>
          <w:szCs w:val="28"/>
        </w:rPr>
        <w:t>(论文)写作批阅完成后通过教学平台学生工作室公布成绩，学生可登录教学平台学生工作室查</w:t>
      </w:r>
      <w:r w:rsidRPr="00CE3319">
        <w:rPr>
          <w:rFonts w:ascii="仿宋" w:eastAsia="仿宋" w:hAnsi="仿宋" w:hint="eastAsia"/>
          <w:sz w:val="28"/>
          <w:szCs w:val="28"/>
        </w:rPr>
        <w:t>询。</w:t>
      </w:r>
    </w:p>
    <w:p w:rsidR="00CE3319" w:rsidRPr="00CE3319" w:rsidRDefault="00CE3319" w:rsidP="00A62CFD">
      <w:pPr>
        <w:ind w:firstLineChars="200" w:firstLine="562"/>
        <w:rPr>
          <w:rFonts w:ascii="仿宋" w:eastAsia="仿宋" w:hAnsi="仿宋"/>
          <w:sz w:val="28"/>
          <w:szCs w:val="28"/>
        </w:rPr>
      </w:pPr>
      <w:r w:rsidRPr="00FA2028">
        <w:rPr>
          <w:rFonts w:ascii="仿宋" w:eastAsia="仿宋" w:hAnsi="仿宋"/>
          <w:b/>
          <w:bCs/>
          <w:sz w:val="28"/>
          <w:szCs w:val="28"/>
        </w:rPr>
        <w:t>(十一)</w:t>
      </w:r>
      <w:r w:rsidR="00152DD7">
        <w:rPr>
          <w:rFonts w:ascii="仿宋" w:eastAsia="仿宋" w:hAnsi="仿宋"/>
          <w:b/>
          <w:bCs/>
          <w:sz w:val="28"/>
          <w:szCs w:val="28"/>
        </w:rPr>
        <w:t xml:space="preserve"> </w:t>
      </w:r>
      <w:r w:rsidRPr="00CE3319">
        <w:rPr>
          <w:rFonts w:ascii="仿宋" w:eastAsia="仿宋" w:hAnsi="仿宋"/>
          <w:sz w:val="28"/>
          <w:szCs w:val="28"/>
        </w:rPr>
        <w:t>特别说明</w:t>
      </w:r>
    </w:p>
    <w:p w:rsidR="00CE3319" w:rsidRPr="00CE3319" w:rsidRDefault="00CE3319" w:rsidP="00A62CFD">
      <w:pPr>
        <w:ind w:firstLineChars="200" w:firstLine="560"/>
        <w:rPr>
          <w:rFonts w:ascii="仿宋" w:eastAsia="仿宋" w:hAnsi="仿宋"/>
          <w:sz w:val="28"/>
          <w:szCs w:val="28"/>
        </w:rPr>
      </w:pPr>
      <w:r w:rsidRPr="00CE3319">
        <w:rPr>
          <w:rFonts w:ascii="仿宋" w:eastAsia="仿宋" w:hAnsi="仿宋"/>
          <w:sz w:val="28"/>
          <w:szCs w:val="28"/>
        </w:rPr>
        <w:t>1.凡申请学位的学生毕业设计(论文)答辩成绩必须达到良或优秀。</w:t>
      </w:r>
    </w:p>
    <w:p w:rsidR="00CE3319" w:rsidRPr="00CE3319" w:rsidRDefault="00CE3319" w:rsidP="00A62CFD">
      <w:pPr>
        <w:ind w:firstLineChars="200" w:firstLine="560"/>
        <w:rPr>
          <w:rFonts w:ascii="仿宋" w:eastAsia="仿宋" w:hAnsi="仿宋"/>
          <w:sz w:val="28"/>
          <w:szCs w:val="28"/>
        </w:rPr>
      </w:pPr>
      <w:r w:rsidRPr="00CE3319">
        <w:rPr>
          <w:rFonts w:ascii="仿宋" w:eastAsia="仿宋" w:hAnsi="仿宋"/>
          <w:sz w:val="28"/>
          <w:szCs w:val="28"/>
        </w:rPr>
        <w:t>2.成绩为优秀的毕业设计(论文)，学院将有权选取部分毕业设计(论文)全文汇编成集或者在网上公开发布。如因著作权发生纠纷，由学生本人负责。</w:t>
      </w:r>
    </w:p>
    <w:p w:rsidR="00CE3319" w:rsidRPr="00CE3319" w:rsidRDefault="00CE3319" w:rsidP="00A62CFD">
      <w:pPr>
        <w:ind w:firstLineChars="200" w:firstLine="560"/>
        <w:rPr>
          <w:rFonts w:ascii="仿宋" w:eastAsia="仿宋" w:hAnsi="仿宋"/>
          <w:sz w:val="28"/>
          <w:szCs w:val="28"/>
        </w:rPr>
      </w:pPr>
      <w:r w:rsidRPr="00CE3319">
        <w:rPr>
          <w:rFonts w:ascii="仿宋" w:eastAsia="仿宋" w:hAnsi="仿宋"/>
          <w:sz w:val="28"/>
          <w:szCs w:val="28"/>
        </w:rPr>
        <w:t>3.毕业设计(论文)须独立完成。若有抄袭、雷同、代写等作弊行为，一经发现，其毕业设计(论文)成绩无效；已准予毕业者，收回毕业证书，取消毕业资格；已授予学位者，收回学位证书，取消学位资格。因作弊行为而成绩无效者，可以申请论文复核，论文复核最高按“及格”记载。</w:t>
      </w:r>
    </w:p>
    <w:p w:rsidR="00CE3319" w:rsidRPr="00CE3319" w:rsidRDefault="00CE3319" w:rsidP="00A62CFD">
      <w:pPr>
        <w:ind w:firstLineChars="200" w:firstLine="562"/>
        <w:rPr>
          <w:rFonts w:ascii="仿宋" w:eastAsia="仿宋" w:hAnsi="仿宋"/>
          <w:sz w:val="28"/>
          <w:szCs w:val="28"/>
        </w:rPr>
      </w:pPr>
      <w:r w:rsidRPr="0092593A">
        <w:rPr>
          <w:rFonts w:ascii="仿宋" w:eastAsia="仿宋" w:hAnsi="仿宋" w:hint="eastAsia"/>
          <w:b/>
          <w:bCs/>
          <w:sz w:val="28"/>
          <w:szCs w:val="28"/>
        </w:rPr>
        <w:lastRenderedPageBreak/>
        <w:t>第十条</w:t>
      </w:r>
      <w:r w:rsidR="00A62CFD">
        <w:rPr>
          <w:rFonts w:ascii="仿宋" w:eastAsia="仿宋" w:hAnsi="仿宋" w:hint="eastAsia"/>
          <w:sz w:val="28"/>
          <w:szCs w:val="28"/>
        </w:rPr>
        <w:t xml:space="preserve"> </w:t>
      </w:r>
      <w:r w:rsidRPr="00CE3319">
        <w:rPr>
          <w:rFonts w:ascii="仿宋" w:eastAsia="仿宋" w:hAnsi="仿宋"/>
          <w:sz w:val="28"/>
          <w:szCs w:val="28"/>
        </w:rPr>
        <w:t>本规定自公布之日起实施。</w:t>
      </w:r>
    </w:p>
    <w:p w:rsidR="00AA4396" w:rsidRPr="00A62CFD" w:rsidRDefault="00CE3319" w:rsidP="00A62CFD">
      <w:pPr>
        <w:ind w:firstLineChars="200" w:firstLine="562"/>
        <w:rPr>
          <w:rFonts w:ascii="仿宋" w:eastAsia="仿宋" w:hAnsi="仿宋"/>
          <w:sz w:val="28"/>
          <w:szCs w:val="28"/>
        </w:rPr>
      </w:pPr>
      <w:r w:rsidRPr="0092593A">
        <w:rPr>
          <w:rFonts w:ascii="仿宋" w:eastAsia="仿宋" w:hAnsi="仿宋" w:hint="eastAsia"/>
          <w:b/>
          <w:bCs/>
          <w:sz w:val="28"/>
          <w:szCs w:val="28"/>
        </w:rPr>
        <w:t>第十一条</w:t>
      </w:r>
      <w:r w:rsidR="00A62CFD">
        <w:rPr>
          <w:rFonts w:ascii="仿宋" w:eastAsia="仿宋" w:hAnsi="仿宋" w:hint="eastAsia"/>
          <w:sz w:val="28"/>
          <w:szCs w:val="28"/>
        </w:rPr>
        <w:t xml:space="preserve"> </w:t>
      </w:r>
      <w:r w:rsidRPr="00A62CFD">
        <w:rPr>
          <w:rFonts w:ascii="仿宋" w:eastAsia="仿宋" w:hAnsi="仿宋"/>
          <w:sz w:val="28"/>
          <w:szCs w:val="28"/>
        </w:rPr>
        <w:t>本规定由中国石油大学(北京)网络与继续教育学院负责解释。</w:t>
      </w:r>
    </w:p>
    <w:sectPr w:rsidR="00AA4396" w:rsidRPr="00A62CF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C73" w:rsidRDefault="00130C73" w:rsidP="00CE3319">
      <w:r>
        <w:separator/>
      </w:r>
    </w:p>
  </w:endnote>
  <w:endnote w:type="continuationSeparator" w:id="0">
    <w:p w:rsidR="00130C73" w:rsidRDefault="00130C73" w:rsidP="00CE33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C73" w:rsidRDefault="00130C73" w:rsidP="00CE3319">
      <w:r>
        <w:separator/>
      </w:r>
    </w:p>
  </w:footnote>
  <w:footnote w:type="continuationSeparator" w:id="0">
    <w:p w:rsidR="00130C73" w:rsidRDefault="00130C73" w:rsidP="00CE33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B015FC"/>
    <w:multiLevelType w:val="hybridMultilevel"/>
    <w:tmpl w:val="442E004C"/>
    <w:lvl w:ilvl="0" w:tplc="D55E28B6">
      <w:start w:val="1"/>
      <w:numFmt w:val="japaneseCounting"/>
      <w:lvlText w:val="(%1)"/>
      <w:lvlJc w:val="left"/>
      <w:pPr>
        <w:ind w:left="1282" w:hanging="720"/>
      </w:pPr>
      <w:rPr>
        <w:rFonts w:hint="default"/>
        <w:b/>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3319"/>
    <w:rsid w:val="000767EF"/>
    <w:rsid w:val="00130C73"/>
    <w:rsid w:val="00152DD7"/>
    <w:rsid w:val="002B2429"/>
    <w:rsid w:val="003907EA"/>
    <w:rsid w:val="00666FDD"/>
    <w:rsid w:val="007D154F"/>
    <w:rsid w:val="008776F6"/>
    <w:rsid w:val="0092593A"/>
    <w:rsid w:val="00A03F7D"/>
    <w:rsid w:val="00A413D2"/>
    <w:rsid w:val="00A62CFD"/>
    <w:rsid w:val="00CE3319"/>
    <w:rsid w:val="00D156DD"/>
    <w:rsid w:val="00E325F8"/>
    <w:rsid w:val="00FA20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43C86F"/>
  <w15:chartTrackingRefBased/>
  <w15:docId w15:val="{D1EE58F1-9212-445A-B42C-9FEACF2AB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62CF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C74717-670D-4355-B020-DD71B9EEE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5</Pages>
  <Words>292</Words>
  <Characters>1669</Characters>
  <Application>Microsoft Office Word</Application>
  <DocSecurity>0</DocSecurity>
  <Lines>13</Lines>
  <Paragraphs>3</Paragraphs>
  <ScaleCrop>false</ScaleCrop>
  <Company/>
  <LinksUpToDate>false</LinksUpToDate>
  <CharactersWithSpaces>1958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饶胜文</dc:creator>
  <cp:keywords/>
  <dc:description/>
  <cp:lastModifiedBy>HP</cp:lastModifiedBy>
  <cp:revision>11</cp:revision>
  <dcterms:created xsi:type="dcterms:W3CDTF">2022-11-17T12:41:00Z</dcterms:created>
  <dcterms:modified xsi:type="dcterms:W3CDTF">2023-05-24T08:43:00Z</dcterms:modified>
</cp:coreProperties>
</file>